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3F6" w:rsidRDefault="005A33F6" w:rsidP="005A33F6">
      <w:pPr>
        <w:ind w:left="1416" w:firstLine="708"/>
        <w:rPr>
          <w:b/>
          <w:color w:val="C00000"/>
        </w:rPr>
      </w:pPr>
      <w:r>
        <w:rPr>
          <w:b/>
          <w:color w:val="C00000"/>
        </w:rPr>
        <w:t>201</w:t>
      </w:r>
      <w:r w:rsidR="00DD50EA">
        <w:rPr>
          <w:b/>
          <w:color w:val="C00000"/>
        </w:rPr>
        <w:t>9</w:t>
      </w:r>
      <w:r>
        <w:rPr>
          <w:b/>
          <w:color w:val="C00000"/>
        </w:rPr>
        <w:t xml:space="preserve">   - </w:t>
      </w:r>
      <w:proofErr w:type="gramStart"/>
      <w:r>
        <w:rPr>
          <w:b/>
          <w:color w:val="C00000"/>
        </w:rPr>
        <w:t>20</w:t>
      </w:r>
      <w:r w:rsidR="00DD50EA">
        <w:rPr>
          <w:b/>
          <w:color w:val="C00000"/>
        </w:rPr>
        <w:t>20</w:t>
      </w:r>
      <w:r>
        <w:rPr>
          <w:b/>
          <w:color w:val="C00000"/>
        </w:rPr>
        <w:t xml:space="preserve">  EĞİTİM</w:t>
      </w:r>
      <w:proofErr w:type="gramEnd"/>
      <w:r>
        <w:rPr>
          <w:b/>
          <w:color w:val="C00000"/>
        </w:rPr>
        <w:t xml:space="preserve"> – ÖĞRETİM YILI </w:t>
      </w:r>
    </w:p>
    <w:p w:rsidR="005A33F6" w:rsidRDefault="005A33F6" w:rsidP="005A33F6">
      <w:pPr>
        <w:ind w:left="1416" w:firstLine="708"/>
        <w:rPr>
          <w:b/>
          <w:color w:val="C00000"/>
        </w:rPr>
      </w:pPr>
      <w:r>
        <w:rPr>
          <w:b/>
          <w:color w:val="C00000"/>
        </w:rPr>
        <w:t xml:space="preserve">           </w:t>
      </w:r>
    </w:p>
    <w:p w:rsidR="005A33F6" w:rsidRPr="005A33F6" w:rsidRDefault="005A33F6" w:rsidP="005A33F6">
      <w:pPr>
        <w:ind w:left="1416" w:firstLine="708"/>
        <w:rPr>
          <w:b/>
        </w:rPr>
      </w:pPr>
      <w:r>
        <w:rPr>
          <w:b/>
          <w:color w:val="C00000"/>
        </w:rPr>
        <w:t xml:space="preserve">             </w:t>
      </w:r>
      <w:r w:rsidRPr="005A33F6">
        <w:rPr>
          <w:b/>
        </w:rPr>
        <w:t>HATAY   /  SAMANDAĞ</w:t>
      </w:r>
    </w:p>
    <w:p w:rsidR="005A33F6" w:rsidRPr="005A33F6" w:rsidRDefault="005A33F6" w:rsidP="005A33F6">
      <w:pPr>
        <w:ind w:left="2124" w:firstLine="708"/>
        <w:rPr>
          <w:b/>
        </w:rPr>
      </w:pPr>
      <w:r w:rsidRPr="005A33F6">
        <w:rPr>
          <w:b/>
        </w:rPr>
        <w:t xml:space="preserve"> </w:t>
      </w:r>
      <w:proofErr w:type="gramStart"/>
      <w:r w:rsidRPr="005A33F6">
        <w:rPr>
          <w:b/>
        </w:rPr>
        <w:t>AKDENİZ  İLKOKULU</w:t>
      </w:r>
      <w:proofErr w:type="gramEnd"/>
      <w:r w:rsidRPr="005A33F6">
        <w:rPr>
          <w:b/>
        </w:rPr>
        <w:t xml:space="preserve"> </w:t>
      </w:r>
    </w:p>
    <w:p w:rsidR="005A33F6" w:rsidRDefault="005A33F6" w:rsidP="005A33F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5A33F6" w:rsidRPr="00CF0B29" w:rsidRDefault="005A33F6" w:rsidP="005A33F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4. </w:t>
      </w:r>
      <w:proofErr w:type="gramStart"/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SINIF  OYUN</w:t>
      </w:r>
      <w:proofErr w:type="gramEnd"/>
      <w:r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VE FİZİKİ  ETKİNLİKLER   DERSİ - </w:t>
      </w:r>
      <w:r w:rsidRPr="00CF0B29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 xml:space="preserve">     TÜM KAZANIMLAR </w:t>
      </w:r>
    </w:p>
    <w:p w:rsidR="005A33F6" w:rsidRDefault="005A33F6" w:rsidP="005A33F6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9C0190" w:rsidRDefault="009C0190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OYUN VE FİZİKİ ETK -4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</w:p>
    <w:p w:rsidR="009C0190" w:rsidRPr="005A33F6" w:rsidRDefault="009C0190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5A33F6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4.1.1. Hareket Becerileri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O.4.1.1.1.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Yer değiştirme hareketlerini artan kuvvet, hız ve çeviklikle yapar.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“Yer Değiştirme Hareketleri”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FEK’lerindeki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(sarı 3-8 arasındaki kartlar) etkinlikler kullanılabilir.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O.4.1.1.2.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Oyunlarda dengeleme gerektiren hareketleri etkili kullanır.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“Dengeleme Hareketleri” (sarı 9-17 arasındaki kartlar) ve “Birleştirilmiş Hareketler” </w:t>
      </w: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(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sarı 27-33 arasındaki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kartlar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)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FEK’lerindeki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etkinlikler kullanılabilir.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O.4.1.1.3.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Oyunlarda nesne kontrolü gerektiren hareketleri etkili kullanır.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“Nesne Kontrolü Hareketleri”(sarı 18-26 arasındaki kartlar) ve “Birleştirilmiş Hareketler” </w:t>
      </w: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(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sarı 27-33 arasındaki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kartlar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)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FEK’lerindeki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etkinlikler kullanılabilir.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O.4.1.1.4.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Özgün, danslar yapar.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“Adımlar”, “Yer Değiştirmeler - Dönüşler” ve “Grup Dansları” (mor 1-3 arasındaki kartlar)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FEK’lerindeki</w:t>
      </w:r>
      <w:proofErr w:type="spellEnd"/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etkinlikler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kullanılabilir.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O.4.1.1.5.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Kurallı takım oyunları oynar.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“Birleştirilmiş Hareketler”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FEK’lerindeki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(sarı 27-33 arasındaki kartlar) etkinlikler kullanılabilir.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9C0190" w:rsidRPr="005A33F6" w:rsidRDefault="009C0190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5A33F6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4.1.2. Hareket Kavramları ve İlkeleri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O.4.1.2.1.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Hareket becerileri ile ilgili kavramları yerinde kullanır.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Tüm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FEK’lerden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yararlanılabilir.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O.4.1.2.2.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Oynadığı oyunların içindeki hareket becerilerini tanımlar.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Tüm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FEK’lerden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yararlanılabilir.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O.4.1.2.3.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Oyun ve fiziki etkinliklerde kendisinin ve arkadaşlarının performanslarını değerlendirir.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Tüm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“Öğrenme Anahtarı” bölümlerinden yararlanılabilir.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>4.1.3. Hareket Stratejileri ve Taktikleri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O.4.1.3.1.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Çeşitli stratejileri ve taktikleri kullanarak oyunlar tasarlar.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“Birleştirilmiş Hareketler”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FEK’lerindeki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(sarı 27-33 arasındaki kartlar) etkinliklerden yararlanılabilir.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O.4.1.3.2.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Çeşitli stratejileri ve taktikleri kullanarak tasarladığı oyunları arkadaşlarıyla oynar.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Tüm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FEK’lerden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yararlanılabilir.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9C0190" w:rsidRPr="005A33F6" w:rsidRDefault="009C0190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5A33F6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4.2. AKTİF VE SAĞLIKLI HAYAT ÖĞRENME ALANI</w:t>
      </w:r>
    </w:p>
    <w:p w:rsidR="009C0190" w:rsidRPr="005A33F6" w:rsidRDefault="009C0190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5A33F6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4.2.1. Düzenli Fiziksel Etkinlik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O.4.2.1.1.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Okul dışında oyun ve fiziki etkinliklere düzenli olarak katılır.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“Etkin Katılım-Açık Alan Oyunları”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FEK’lerinden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yararlanılabilir.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O.4.2.1.2.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Fiziksel uygunluğunu geliştirmek için hazırladığı programları uygular.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“O.4.2.2.1.” kazanımında öğrenciler tarafından hazırlanan programlar uygulatılmalıdır.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9C0190" w:rsidRPr="005A33F6" w:rsidRDefault="009C0190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5A33F6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4.2.2. Fiziksel Etkinlik Kavramları, İlkeleri ve İlgili Hayat Becerileri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O.4.2.2.1.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Fiziksel uygunluğunu geliştirecek uygun programlar tasarlar.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Öğrencilere fiziksel uygunluklarını geliştirecek orta ve yüksek şiddetli fiziki etkinlik için haftalık etkinlik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sıklığı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, şiddeti, süresi ve etkinlik tipinin ele alındığı basit programlar hazırlatılmalıdır.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O.4.2.2.2.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Sağlığını korumak için günlük ve haftalık beslenme listesi hazırlar.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“Beslenme Piramidi” sarı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FEK’inden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yararlanılabilir.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O.4.2.2.3.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Oyun ve fiziki etkinliklere uygun spor kıyafetiyle katılır.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O.4.2.2.4.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Oyun ve fiziki etkinliklerde kendinin ve başkalarının güvenliğiyle ilgili sorumluluk alır.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Tüm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“Güvenlik ve Ekipman” bölümlerinden yararlanılabilir.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O.4.2.2.5.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Oyun ve fiziki etkinliklerde zamanını etkili kullanır.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Tüm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FEK’lerden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yararlanılabilir.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O.4.2.2.6.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Oyun ve fiziki etkinliklerde çevreye duyarlılık gösterir.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“Açık Alan Oyunları” (mor 2)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FEK’lerindeki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etkinlikler kullanılabilir.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O.4.2.2.7.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Oyun ve fiziki etkinliklerde iş birliği yapar.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“Açık Alan Oyunları”, “İş Birliği Yapalım” (mor 1. kart)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FEK’lerindeki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etkinlikler kullanılabilir.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O.4.2.2.8.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Oyun ve fiziki etkinliklerde adil oyun anlayışı sergiler.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Tüm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FEK’lerden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yararlanılabilir.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O.4.2.2.9.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Oyun ve fiziki etkinliklerde karşılaştığı problemleri çözer.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“Açık Alan Oyunları”, “Yönümüzü Bulalım (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Oryantiring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)” (mor 2. kart), “Problemi Çözdüm” (mor 3. kart)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proofErr w:type="gram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ve</w:t>
      </w:r>
      <w:proofErr w:type="gram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“Uçan Disk” (mor 4. kart)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kullanılabilir.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5A33F6" w:rsidRDefault="005A33F6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</w:p>
    <w:p w:rsidR="009C0190" w:rsidRPr="005A33F6" w:rsidRDefault="009C0190" w:rsidP="009C0190">
      <w:pPr>
        <w:autoSpaceDE w:val="0"/>
        <w:autoSpaceDN w:val="0"/>
        <w:adjustRightInd w:val="0"/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</w:pPr>
      <w:r w:rsidRPr="005A33F6">
        <w:rPr>
          <w:rFonts w:ascii="Helvetica-Bold" w:hAnsi="Helvetica-Bold" w:cs="Helvetica-Bold"/>
          <w:b/>
          <w:bCs/>
          <w:color w:val="FF0000"/>
          <w:sz w:val="20"/>
          <w:szCs w:val="20"/>
          <w:lang w:eastAsia="en-US"/>
        </w:rPr>
        <w:t>4.2.3. Kültürel Birikimlerimiz ve Değerlerimiz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O.4.2.3.1.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Bayram, kutlama ve törenlerde sorumluluk alır.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O.4.2.3.2.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Kültürümüze ve diğer kültürlere ait halk danslarını yapar.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“Kültürümü Tanıyorum”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FEK’lerindeki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etkinliklerden yararlanılabilir.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O.4.2.3.3.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Kültürümüze ve diğer kültürlere ait çocuk oyunlarını oynar.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“Geleneksel Çocuk Oyunları” (mor) </w:t>
      </w:r>
      <w:proofErr w:type="spellStart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FEK’lerindeki</w:t>
      </w:r>
      <w:proofErr w:type="spellEnd"/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 xml:space="preserve"> etkinlikler kullanılabilir.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9C0190" w:rsidRDefault="009C0190" w:rsidP="009C0190">
      <w:pPr>
        <w:autoSpaceDE w:val="0"/>
        <w:autoSpaceDN w:val="0"/>
        <w:adjustRightInd w:val="0"/>
        <w:rPr>
          <w:rFonts w:ascii="Helvetica-Light" w:hAnsi="Helvetica-Light" w:cs="Helvetica-Light"/>
          <w:color w:val="000000"/>
          <w:sz w:val="20"/>
          <w:szCs w:val="20"/>
          <w:lang w:eastAsia="en-US"/>
        </w:rPr>
      </w:pPr>
      <w:r>
        <w:rPr>
          <w:rFonts w:ascii="Helvetica-Bold" w:hAnsi="Helvetica-Bold" w:cs="Helvetica-Bold"/>
          <w:b/>
          <w:bCs/>
          <w:color w:val="000000"/>
          <w:sz w:val="20"/>
          <w:szCs w:val="20"/>
          <w:lang w:eastAsia="en-US"/>
        </w:rPr>
        <w:t xml:space="preserve">O.4.2.3.4. </w:t>
      </w:r>
      <w:r>
        <w:rPr>
          <w:rFonts w:ascii="Helvetica-Light" w:hAnsi="Helvetica-Light" w:cs="Helvetica-Light"/>
          <w:color w:val="000000"/>
          <w:sz w:val="20"/>
          <w:szCs w:val="20"/>
          <w:lang w:eastAsia="en-US"/>
        </w:rPr>
        <w:t>Uluslararası müsabakalarda başarılı olmuş Türk sporcularını araştırır.</w:t>
      </w:r>
    </w:p>
    <w:p w:rsidR="00624C9E" w:rsidRDefault="009C0190" w:rsidP="009C0190">
      <w:pP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  <w: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  <w:t>Kazanımla ilgili değerler üzerinde durulmalıdır.</w:t>
      </w:r>
    </w:p>
    <w:p w:rsidR="005A33F6" w:rsidRDefault="005A33F6" w:rsidP="009C0190">
      <w:pP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</w:p>
    <w:p w:rsidR="006663CD" w:rsidRDefault="006663CD" w:rsidP="006663CD">
      <w:pPr>
        <w:pStyle w:val="msobodytextindent2"/>
        <w:tabs>
          <w:tab w:val="left" w:pos="7797"/>
          <w:tab w:val="left" w:pos="8080"/>
        </w:tabs>
        <w:ind w:left="180" w:firstLine="0"/>
        <w:rPr>
          <w:b/>
          <w:color w:val="FF0000"/>
          <w:sz w:val="20"/>
        </w:rPr>
      </w:pPr>
      <w:r>
        <w:rPr>
          <w:b/>
          <w:color w:val="FF0000"/>
          <w:sz w:val="20"/>
        </w:rPr>
        <w:t xml:space="preserve">Ziya FIRINCIOĞULLARI                                                                       </w:t>
      </w:r>
      <w:r>
        <w:rPr>
          <w:b/>
          <w:color w:val="FF0000"/>
          <w:sz w:val="20"/>
        </w:rPr>
        <w:t xml:space="preserve">   </w:t>
      </w:r>
      <w:bookmarkStart w:id="0" w:name="_GoBack"/>
      <w:bookmarkEnd w:id="0"/>
      <w:r>
        <w:rPr>
          <w:b/>
          <w:color w:val="FF0000"/>
          <w:sz w:val="20"/>
        </w:rPr>
        <w:t xml:space="preserve">     Gazi YATKIN</w:t>
      </w:r>
    </w:p>
    <w:p w:rsidR="006663CD" w:rsidRDefault="006663CD" w:rsidP="006663CD">
      <w:pPr>
        <w:tabs>
          <w:tab w:val="left" w:pos="2207"/>
        </w:tabs>
        <w:rPr>
          <w:b/>
          <w:color w:val="FF0000"/>
          <w:sz w:val="20"/>
        </w:rPr>
      </w:pPr>
      <w:r>
        <w:rPr>
          <w:b/>
          <w:color w:val="FF0000"/>
        </w:rPr>
        <w:t xml:space="preserve">     Sınıf Öğretmeni                            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  <w:color w:val="FF0000"/>
        </w:rPr>
        <w:tab/>
        <w:t xml:space="preserve">              Okul Müdürü</w:t>
      </w:r>
    </w:p>
    <w:p w:rsidR="006663CD" w:rsidRDefault="006663CD" w:rsidP="006663CD">
      <w:pPr>
        <w:tabs>
          <w:tab w:val="left" w:pos="7797"/>
          <w:tab w:val="left" w:pos="8080"/>
        </w:tabs>
        <w:ind w:firstLine="180"/>
        <w:rPr>
          <w:sz w:val="22"/>
        </w:rPr>
      </w:pPr>
    </w:p>
    <w:p w:rsidR="006663CD" w:rsidRDefault="006663CD" w:rsidP="006663CD">
      <w:pPr>
        <w:pStyle w:val="KonuBal"/>
        <w:jc w:val="left"/>
        <w:rPr>
          <w:b w:val="0"/>
          <w:sz w:val="22"/>
          <w:szCs w:val="22"/>
        </w:rPr>
      </w:pPr>
    </w:p>
    <w:p w:rsidR="006663CD" w:rsidRDefault="006663CD" w:rsidP="006663CD">
      <w:pPr>
        <w:pStyle w:val="KonuBal"/>
        <w:jc w:val="left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</w:t>
      </w:r>
    </w:p>
    <w:p w:rsidR="005A33F6" w:rsidRDefault="005A33F6" w:rsidP="009C0190">
      <w:pPr>
        <w:rPr>
          <w:rFonts w:ascii="HelveticaLightItalic" w:hAnsi="HelveticaLightItalic" w:cs="HelveticaLightItalic"/>
          <w:i/>
          <w:iCs/>
          <w:color w:val="000000"/>
          <w:sz w:val="20"/>
          <w:szCs w:val="20"/>
          <w:lang w:eastAsia="en-US"/>
        </w:rPr>
      </w:pPr>
    </w:p>
    <w:sectPr w:rsidR="005A33F6" w:rsidSect="005A33F6"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Light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90"/>
    <w:rsid w:val="005A33F6"/>
    <w:rsid w:val="00624C9E"/>
    <w:rsid w:val="006663CD"/>
    <w:rsid w:val="006E517A"/>
    <w:rsid w:val="009C0190"/>
    <w:rsid w:val="00DD50EA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6663CD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6663CD"/>
    <w:rPr>
      <w:b/>
      <w:sz w:val="24"/>
      <w:lang w:eastAsia="tr-TR"/>
    </w:rPr>
  </w:style>
  <w:style w:type="paragraph" w:customStyle="1" w:styleId="msobodytextindent2">
    <w:name w:val="msobodytextindent2"/>
    <w:basedOn w:val="Normal"/>
    <w:rsid w:val="006663CD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6663CD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6663CD"/>
    <w:rPr>
      <w:b/>
      <w:sz w:val="24"/>
      <w:lang w:eastAsia="tr-TR"/>
    </w:rPr>
  </w:style>
  <w:style w:type="paragraph" w:customStyle="1" w:styleId="msobodytextindent2">
    <w:name w:val="msobodytextindent2"/>
    <w:basedOn w:val="Normal"/>
    <w:rsid w:val="006663CD"/>
    <w:pPr>
      <w:tabs>
        <w:tab w:val="left" w:pos="8222"/>
        <w:tab w:val="left" w:pos="8505"/>
      </w:tabs>
      <w:ind w:firstLine="180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2C3A5-B8F8-48C9-B06C-C6B3B8115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807</Words>
  <Characters>4604</Characters>
  <DocSecurity>0</DocSecurity>
  <Lines>38</Lines>
  <Paragraphs>10</Paragraphs>
  <ScaleCrop>false</ScaleCrop>
  <LinksUpToDate>false</LinksUpToDate>
  <CharactersWithSpaces>5401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2018-09-03T21:08:00Z</dcterms:created>
  <dcterms:modified xsi:type="dcterms:W3CDTF">2019-08-07T11:02:00Z</dcterms:modified>
</cp:coreProperties>
</file>